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73FB36" w14:textId="0D7A9D14" w:rsidR="00120A3F" w:rsidRPr="00880798" w:rsidRDefault="00120A3F">
      <w:pPr>
        <w:rPr>
          <w:rFonts w:ascii="Times New Roman" w:hAnsi="Times New Roman" w:cs="Times New Roman"/>
          <w:b/>
          <w:i/>
          <w:sz w:val="26"/>
          <w:szCs w:val="26"/>
        </w:rPr>
      </w:pPr>
      <w:bookmarkStart w:id="0" w:name="_GoBack"/>
      <w:bookmarkEnd w:id="0"/>
      <w:r w:rsidRPr="00880798">
        <w:rPr>
          <w:rFonts w:ascii="Times New Roman" w:hAnsi="Times New Roman" w:cs="Times New Roman"/>
          <w:b/>
          <w:i/>
          <w:sz w:val="26"/>
          <w:szCs w:val="26"/>
        </w:rPr>
        <w:t xml:space="preserve">Австрия – Пруссия </w:t>
      </w:r>
    </w:p>
    <w:p w14:paraId="63DE3994" w14:textId="25C7731F" w:rsidR="00ED7202" w:rsidRPr="00880798" w:rsidRDefault="00120A3F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880798">
        <w:rPr>
          <w:rFonts w:ascii="Times New Roman" w:hAnsi="Times New Roman" w:cs="Times New Roman"/>
          <w:b/>
          <w:sz w:val="26"/>
          <w:szCs w:val="26"/>
        </w:rPr>
        <w:t>Ахенский</w:t>
      </w:r>
      <w:proofErr w:type="spellEnd"/>
      <w:r w:rsidRPr="00880798">
        <w:rPr>
          <w:rFonts w:ascii="Times New Roman" w:hAnsi="Times New Roman" w:cs="Times New Roman"/>
          <w:b/>
          <w:sz w:val="26"/>
          <w:szCs w:val="26"/>
        </w:rPr>
        <w:t xml:space="preserve"> мир</w:t>
      </w:r>
      <w:r w:rsidRPr="00880798">
        <w:rPr>
          <w:rFonts w:ascii="Times New Roman" w:hAnsi="Times New Roman" w:cs="Times New Roman"/>
          <w:sz w:val="26"/>
          <w:szCs w:val="26"/>
        </w:rPr>
        <w:t xml:space="preserve"> 1748, положил конец войне за Австрийское наследство, был заключён 18 октября в Ахене. Австрия лишилась почти всей Силезии, переходившей к Пруссии и части итальянских земель (герцогства Парма, </w:t>
      </w:r>
      <w:proofErr w:type="spellStart"/>
      <w:r w:rsidRPr="00880798">
        <w:rPr>
          <w:rFonts w:ascii="Times New Roman" w:hAnsi="Times New Roman" w:cs="Times New Roman"/>
          <w:sz w:val="26"/>
          <w:szCs w:val="26"/>
        </w:rPr>
        <w:t>Пьяченца</w:t>
      </w:r>
      <w:proofErr w:type="spellEnd"/>
      <w:r w:rsidRPr="00880798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880798">
        <w:rPr>
          <w:rFonts w:ascii="Times New Roman" w:hAnsi="Times New Roman" w:cs="Times New Roman"/>
          <w:sz w:val="26"/>
          <w:szCs w:val="26"/>
        </w:rPr>
        <w:t>Гуасталла</w:t>
      </w:r>
      <w:proofErr w:type="spellEnd"/>
      <w:r w:rsidRPr="00880798">
        <w:rPr>
          <w:rFonts w:ascii="Times New Roman" w:hAnsi="Times New Roman" w:cs="Times New Roman"/>
          <w:sz w:val="26"/>
          <w:szCs w:val="26"/>
        </w:rPr>
        <w:t xml:space="preserve"> переходили к Испании). Взамен европейской державы признали Прагматическую санкцию 1713</w:t>
      </w:r>
      <w:r w:rsidR="00720998" w:rsidRPr="00880798">
        <w:rPr>
          <w:rFonts w:ascii="Times New Roman" w:hAnsi="Times New Roman" w:cs="Times New Roman"/>
          <w:sz w:val="26"/>
          <w:szCs w:val="26"/>
        </w:rPr>
        <w:t>*</w:t>
      </w:r>
      <w:r w:rsidRPr="00880798">
        <w:rPr>
          <w:rFonts w:ascii="Times New Roman" w:hAnsi="Times New Roman" w:cs="Times New Roman"/>
          <w:sz w:val="26"/>
          <w:szCs w:val="26"/>
        </w:rPr>
        <w:t>.</w:t>
      </w:r>
    </w:p>
    <w:p w14:paraId="499F63E6" w14:textId="6F983949" w:rsidR="00120A3F" w:rsidRPr="00880798" w:rsidRDefault="00720998">
      <w:pPr>
        <w:rPr>
          <w:rFonts w:ascii="Times New Roman" w:hAnsi="Times New Roman" w:cs="Times New Roman"/>
          <w:sz w:val="26"/>
          <w:szCs w:val="26"/>
        </w:rPr>
      </w:pPr>
      <w:r w:rsidRPr="00880798">
        <w:rPr>
          <w:rFonts w:ascii="Times New Roman" w:hAnsi="Times New Roman" w:cs="Times New Roman"/>
          <w:sz w:val="26"/>
          <w:szCs w:val="26"/>
        </w:rPr>
        <w:t>*</w:t>
      </w:r>
      <w:r w:rsidR="00120A3F" w:rsidRPr="00880798">
        <w:rPr>
          <w:rFonts w:ascii="Times New Roman" w:hAnsi="Times New Roman" w:cs="Times New Roman"/>
          <w:sz w:val="26"/>
          <w:szCs w:val="26"/>
        </w:rPr>
        <w:t xml:space="preserve">Прагматическая санкция 1713 – закон о престолонаследии, изданный Карлом VI Габсбургом 19 апреля. Устанавливала нераздельность наследственных земель Габсбургов и порядок престолонаследия, по которому в случае отсутствия у императора сыновей престол переходил к его дочерям. П. с. была признана большинством европейских государств. Однако после смерти Карла VI (1740) наследственные права его дочери Марии </w:t>
      </w:r>
      <w:proofErr w:type="spellStart"/>
      <w:r w:rsidR="00120A3F" w:rsidRPr="00880798">
        <w:rPr>
          <w:rFonts w:ascii="Times New Roman" w:hAnsi="Times New Roman" w:cs="Times New Roman"/>
          <w:sz w:val="26"/>
          <w:szCs w:val="26"/>
        </w:rPr>
        <w:t>Терезии</w:t>
      </w:r>
      <w:proofErr w:type="spellEnd"/>
      <w:r w:rsidR="00120A3F" w:rsidRPr="00880798">
        <w:rPr>
          <w:rFonts w:ascii="Times New Roman" w:hAnsi="Times New Roman" w:cs="Times New Roman"/>
          <w:sz w:val="26"/>
          <w:szCs w:val="26"/>
        </w:rPr>
        <w:t xml:space="preserve"> стали оспариваться, что послужило поводом к войне за Австрийское наследство. По условиям </w:t>
      </w:r>
      <w:proofErr w:type="spellStart"/>
      <w:r w:rsidR="00120A3F" w:rsidRPr="00880798">
        <w:rPr>
          <w:rFonts w:ascii="Times New Roman" w:hAnsi="Times New Roman" w:cs="Times New Roman"/>
          <w:sz w:val="26"/>
          <w:szCs w:val="26"/>
        </w:rPr>
        <w:t>Ахенского</w:t>
      </w:r>
      <w:proofErr w:type="spellEnd"/>
      <w:r w:rsidR="00120A3F" w:rsidRPr="00880798">
        <w:rPr>
          <w:rFonts w:ascii="Times New Roman" w:hAnsi="Times New Roman" w:cs="Times New Roman"/>
          <w:sz w:val="26"/>
          <w:szCs w:val="26"/>
        </w:rPr>
        <w:t xml:space="preserve"> мира 1748 П. с. была гарантирована.</w:t>
      </w:r>
    </w:p>
    <w:p w14:paraId="39E130A1" w14:textId="4621BE82" w:rsidR="00120A3F" w:rsidRPr="00880798" w:rsidRDefault="00FD71DC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880798">
        <w:rPr>
          <w:rFonts w:ascii="Times New Roman" w:hAnsi="Times New Roman" w:cs="Times New Roman"/>
          <w:b/>
          <w:i/>
          <w:sz w:val="26"/>
          <w:szCs w:val="26"/>
        </w:rPr>
        <w:t>Франция на стороне Австрии</w:t>
      </w:r>
    </w:p>
    <w:p w14:paraId="13379EC7" w14:textId="0BC70542" w:rsidR="00720998" w:rsidRPr="00880798" w:rsidRDefault="00720998" w:rsidP="00720998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880798">
        <w:rPr>
          <w:rFonts w:ascii="Times New Roman" w:hAnsi="Times New Roman" w:cs="Times New Roman"/>
          <w:b/>
          <w:sz w:val="26"/>
          <w:szCs w:val="26"/>
        </w:rPr>
        <w:t>Уайтхоллский</w:t>
      </w:r>
      <w:proofErr w:type="spellEnd"/>
      <w:r w:rsidRPr="00880798">
        <w:rPr>
          <w:rFonts w:ascii="Times New Roman" w:hAnsi="Times New Roman" w:cs="Times New Roman"/>
          <w:b/>
          <w:sz w:val="26"/>
          <w:szCs w:val="26"/>
        </w:rPr>
        <w:t xml:space="preserve"> союзный договор</w:t>
      </w:r>
      <w:r w:rsidRPr="00880798">
        <w:rPr>
          <w:rFonts w:ascii="Times New Roman" w:hAnsi="Times New Roman" w:cs="Times New Roman"/>
          <w:sz w:val="26"/>
          <w:szCs w:val="26"/>
        </w:rPr>
        <w:t xml:space="preserve"> 1756 года - между Англией и Пруссией (известен также как Вестминстерский).</w:t>
      </w:r>
    </w:p>
    <w:p w14:paraId="50B7613B" w14:textId="06820E10" w:rsidR="00720998" w:rsidRPr="00880798" w:rsidRDefault="00720998" w:rsidP="00720998">
      <w:pPr>
        <w:rPr>
          <w:rFonts w:ascii="Times New Roman" w:hAnsi="Times New Roman" w:cs="Times New Roman"/>
          <w:sz w:val="26"/>
          <w:szCs w:val="26"/>
        </w:rPr>
      </w:pPr>
      <w:r w:rsidRPr="00880798">
        <w:rPr>
          <w:rFonts w:ascii="Times New Roman" w:hAnsi="Times New Roman" w:cs="Times New Roman"/>
          <w:sz w:val="26"/>
          <w:szCs w:val="26"/>
        </w:rPr>
        <w:t>Преамбула договора гласила, что так как обострение противоречий между Великобританией и Францией в колониях (в Америке) создало военную опасность, а "британский и прусский короли преисполнены желания сохранить всеобщий мир в Европе и особенно в Германии", то они решили принять с этой целью эффективные меры. В п. 1 договора провозглашались мир и дружба между Англией и Пруссией. Каждая из сторон обещала не вторгаться на территорию союзника. Англия и Пруссия обязались объединить свои силы для отпора вторжению в Германию "какой-либо иностранной державы".</w:t>
      </w:r>
    </w:p>
    <w:p w14:paraId="179667F5" w14:textId="5107CE4F" w:rsidR="00C36C30" w:rsidRPr="00880798" w:rsidRDefault="00720998" w:rsidP="00720998">
      <w:pPr>
        <w:rPr>
          <w:rFonts w:ascii="Times New Roman" w:hAnsi="Times New Roman" w:cs="Times New Roman"/>
          <w:sz w:val="26"/>
          <w:szCs w:val="26"/>
        </w:rPr>
      </w:pPr>
      <w:r w:rsidRPr="00880798">
        <w:rPr>
          <w:rFonts w:ascii="Times New Roman" w:hAnsi="Times New Roman" w:cs="Times New Roman"/>
          <w:sz w:val="26"/>
          <w:szCs w:val="26"/>
        </w:rPr>
        <w:t xml:space="preserve">Англия намеревалась использовать </w:t>
      </w:r>
      <w:proofErr w:type="spellStart"/>
      <w:r w:rsidRPr="00880798">
        <w:rPr>
          <w:rFonts w:ascii="Times New Roman" w:hAnsi="Times New Roman" w:cs="Times New Roman"/>
          <w:sz w:val="26"/>
          <w:szCs w:val="26"/>
        </w:rPr>
        <w:t>Уайтхоллский</w:t>
      </w:r>
      <w:proofErr w:type="spellEnd"/>
      <w:r w:rsidRPr="00880798">
        <w:rPr>
          <w:rFonts w:ascii="Times New Roman" w:hAnsi="Times New Roman" w:cs="Times New Roman"/>
          <w:sz w:val="26"/>
          <w:szCs w:val="26"/>
        </w:rPr>
        <w:t xml:space="preserve"> союзный договор, чтобы ослабить Францию и обезопасить себя от угрозы французского нападения на наследственное владение английского короля на континенте. Фридрих, считая войну с Австрией неизбежной и сознавая ограниченность своих ресурсов, сделал ставку на «английское золото».</w:t>
      </w:r>
    </w:p>
    <w:p w14:paraId="423036BA" w14:textId="2845A5A1" w:rsidR="00C36C30" w:rsidRPr="00880798" w:rsidRDefault="00C36C30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880798">
        <w:rPr>
          <w:rFonts w:ascii="Times New Roman" w:hAnsi="Times New Roman" w:cs="Times New Roman"/>
          <w:b/>
          <w:i/>
          <w:sz w:val="26"/>
          <w:szCs w:val="26"/>
        </w:rPr>
        <w:t>Франция - Великобритания</w:t>
      </w:r>
    </w:p>
    <w:p w14:paraId="2E64E1FE" w14:textId="29B1FD5D" w:rsidR="00FD71DC" w:rsidRPr="00880798" w:rsidRDefault="00C36C30">
      <w:pPr>
        <w:rPr>
          <w:rFonts w:ascii="Times New Roman" w:hAnsi="Times New Roman" w:cs="Times New Roman"/>
          <w:sz w:val="26"/>
          <w:szCs w:val="26"/>
        </w:rPr>
      </w:pPr>
      <w:r w:rsidRPr="00880798">
        <w:rPr>
          <w:rFonts w:ascii="Times New Roman" w:hAnsi="Times New Roman" w:cs="Times New Roman"/>
          <w:sz w:val="26"/>
          <w:szCs w:val="26"/>
        </w:rPr>
        <w:t>Первые выстрелы Семилетней войны раздались задолго до её официального объявления, и не в Европе, а за океаном. В 1754—1755 годах англо-французское колониальное соперничество в Северной Америке привело к пограничным стычкам между английскими и французскими колонистами. К лету 1755 года столкновения вылились в открытый вооружённый конфликт, в котором начали участвовать и индейцы-союзники, и регулярные воинские части, началась Франко-индейская война. В 1756 году Великобритания официально объявила войну Франции.</w:t>
      </w:r>
    </w:p>
    <w:p w14:paraId="2C5199D3" w14:textId="17CBAAB8" w:rsidR="0073401C" w:rsidRPr="00880798" w:rsidRDefault="0073401C">
      <w:pPr>
        <w:rPr>
          <w:rFonts w:ascii="Times New Roman" w:hAnsi="Times New Roman" w:cs="Times New Roman"/>
          <w:sz w:val="26"/>
          <w:szCs w:val="26"/>
        </w:rPr>
      </w:pPr>
      <w:r w:rsidRPr="00880798">
        <w:rPr>
          <w:rFonts w:ascii="Times New Roman" w:hAnsi="Times New Roman" w:cs="Times New Roman"/>
          <w:b/>
          <w:sz w:val="26"/>
          <w:szCs w:val="26"/>
        </w:rPr>
        <w:t>Парижский мир</w:t>
      </w:r>
      <w:r w:rsidRPr="00880798">
        <w:rPr>
          <w:rFonts w:ascii="Times New Roman" w:hAnsi="Times New Roman" w:cs="Times New Roman"/>
          <w:sz w:val="26"/>
          <w:szCs w:val="26"/>
        </w:rPr>
        <w:t xml:space="preserve"> 1763</w:t>
      </w:r>
    </w:p>
    <w:p w14:paraId="1EA651D1" w14:textId="78A74BC6" w:rsidR="009840FF" w:rsidRDefault="0073401C">
      <w:pPr>
        <w:rPr>
          <w:rFonts w:ascii="Times New Roman" w:hAnsi="Times New Roman" w:cs="Times New Roman"/>
          <w:sz w:val="24"/>
          <w:szCs w:val="24"/>
        </w:rPr>
      </w:pPr>
      <w:r w:rsidRPr="00880798">
        <w:rPr>
          <w:rFonts w:ascii="Times New Roman" w:hAnsi="Times New Roman" w:cs="Times New Roman"/>
          <w:sz w:val="26"/>
          <w:szCs w:val="26"/>
        </w:rPr>
        <w:t>Франция отказалась от всяких притязаний на Канаду, Новую Шотландию и все острова залива Святого Лаврентия. Вместе с Канадой Франция уступила долину Огайо и всю свою территорию на восточном берегу Миссисипи, за исключением Нового Орлеана.</w:t>
      </w:r>
    </w:p>
    <w:p w14:paraId="71E2B7A7" w14:textId="77777777" w:rsidR="009840FF" w:rsidRPr="005447D0" w:rsidRDefault="009840FF" w:rsidP="009840FF">
      <w:pPr>
        <w:pStyle w:val="a3"/>
        <w:shd w:val="clear" w:color="auto" w:fill="FFFFFF"/>
        <w:spacing w:before="330" w:beforeAutospacing="0" w:after="0" w:afterAutospacing="0"/>
        <w:ind w:firstLine="709"/>
        <w:contextualSpacing/>
        <w:rPr>
          <w:color w:val="000000"/>
          <w:sz w:val="28"/>
        </w:rPr>
      </w:pPr>
      <w:r w:rsidRPr="005447D0">
        <w:rPr>
          <w:color w:val="000000"/>
          <w:sz w:val="28"/>
        </w:rPr>
        <w:lastRenderedPageBreak/>
        <w:t xml:space="preserve">Петр </w:t>
      </w:r>
      <w:r w:rsidRPr="005447D0">
        <w:rPr>
          <w:color w:val="000000"/>
          <w:sz w:val="28"/>
          <w:lang w:val="en-US"/>
        </w:rPr>
        <w:t>III</w:t>
      </w:r>
      <w:r w:rsidRPr="005447D0">
        <w:rPr>
          <w:color w:val="000000"/>
          <w:sz w:val="28"/>
        </w:rPr>
        <w:t>. Мать – старшая дочь </w:t>
      </w:r>
      <w:hyperlink r:id="rId5" w:history="1">
        <w:r w:rsidRPr="009840FF">
          <w:rPr>
            <w:rStyle w:val="a4"/>
            <w:color w:val="000000"/>
            <w:sz w:val="28"/>
            <w:u w:val="none"/>
          </w:rPr>
          <w:t>Петра I</w:t>
        </w:r>
      </w:hyperlink>
      <w:r w:rsidRPr="005447D0">
        <w:rPr>
          <w:sz w:val="28"/>
        </w:rPr>
        <w:t xml:space="preserve"> </w:t>
      </w:r>
      <w:r w:rsidRPr="005447D0">
        <w:rPr>
          <w:color w:val="000000"/>
          <w:sz w:val="28"/>
        </w:rPr>
        <w:t>Анна,</w:t>
      </w:r>
      <w:r w:rsidRPr="005447D0">
        <w:rPr>
          <w:sz w:val="28"/>
        </w:rPr>
        <w:t xml:space="preserve"> </w:t>
      </w:r>
      <w:r w:rsidRPr="005447D0">
        <w:rPr>
          <w:color w:val="000000"/>
          <w:sz w:val="28"/>
        </w:rPr>
        <w:t xml:space="preserve">отец – герцог Гольштейн </w:t>
      </w:r>
      <w:proofErr w:type="spellStart"/>
      <w:r w:rsidRPr="005447D0">
        <w:rPr>
          <w:color w:val="000000"/>
          <w:sz w:val="28"/>
        </w:rPr>
        <w:t>Готторпский</w:t>
      </w:r>
      <w:proofErr w:type="spellEnd"/>
      <w:r w:rsidRPr="005447D0">
        <w:rPr>
          <w:color w:val="000000"/>
          <w:sz w:val="28"/>
        </w:rPr>
        <w:t xml:space="preserve"> Карл Фридрих, племянник шведского короля Карла XII. Таким образом, Петр III приходился внуком двум государям и мог являться претендентом и на русский, и на шведский престолы. До принятия православия его звали Карл Петр Ульрих. Почти сразу после рождения он потерял мать, в малолетстве остался без отца и занял отцовский голштинский престол.</w:t>
      </w:r>
    </w:p>
    <w:p w14:paraId="21AC7788" w14:textId="77777777" w:rsidR="009840FF" w:rsidRPr="00984DFB" w:rsidRDefault="009840FF" w:rsidP="009840FF">
      <w:pPr>
        <w:pStyle w:val="a3"/>
        <w:shd w:val="clear" w:color="auto" w:fill="FFFFFF"/>
        <w:spacing w:before="330" w:beforeAutospacing="0" w:after="0" w:afterAutospacing="0"/>
        <w:ind w:firstLine="709"/>
        <w:contextualSpacing/>
        <w:rPr>
          <w:color w:val="000000"/>
          <w:sz w:val="28"/>
        </w:rPr>
      </w:pPr>
      <w:r w:rsidRPr="005447D0">
        <w:rPr>
          <w:color w:val="000000"/>
          <w:sz w:val="28"/>
        </w:rPr>
        <w:t>Воспитывали мало</w:t>
      </w:r>
      <w:r w:rsidRPr="009840FF">
        <w:rPr>
          <w:color w:val="000000"/>
          <w:sz w:val="28"/>
        </w:rPr>
        <w:t>летнего голштинского герцога на редкость бездарно. Основным педагогическим средством были розги. Это сказалось негативно на мальчике, чьи способности от природы, как считается, были ограничены. В 1741 году, после смерти Ульрики Элеоноры, он </w:t>
      </w:r>
      <w:hyperlink r:id="rId6" w:tgtFrame="_blank" w:history="1">
        <w:r w:rsidRPr="009840FF">
          <w:rPr>
            <w:rStyle w:val="a4"/>
            <w:color w:val="000000"/>
            <w:sz w:val="28"/>
            <w:u w:val="none"/>
          </w:rPr>
          <w:t>был избран преемником</w:t>
        </w:r>
      </w:hyperlink>
      <w:r w:rsidRPr="009840FF">
        <w:rPr>
          <w:color w:val="000000"/>
          <w:sz w:val="28"/>
        </w:rPr>
        <w:t xml:space="preserve"> ее мужа короля Швеции </w:t>
      </w:r>
      <w:proofErr w:type="spellStart"/>
      <w:r w:rsidRPr="009840FF">
        <w:rPr>
          <w:color w:val="000000"/>
          <w:sz w:val="28"/>
        </w:rPr>
        <w:t>Фредрика</w:t>
      </w:r>
      <w:proofErr w:type="spellEnd"/>
      <w:r w:rsidRPr="009840FF">
        <w:rPr>
          <w:color w:val="000000"/>
          <w:sz w:val="28"/>
        </w:rPr>
        <w:t xml:space="preserve"> </w:t>
      </w:r>
      <w:r w:rsidRPr="009840FF">
        <w:rPr>
          <w:color w:val="000000"/>
          <w:sz w:val="28"/>
          <w:lang w:val="en-US"/>
        </w:rPr>
        <w:t>I</w:t>
      </w:r>
      <w:r w:rsidRPr="009840FF">
        <w:rPr>
          <w:color w:val="000000"/>
          <w:sz w:val="28"/>
        </w:rPr>
        <w:t>. Но в 1742 году Петр был привезен в Россию и объявлен своей теткой </w:t>
      </w:r>
      <w:hyperlink r:id="rId7" w:tgtFrame="_blank" w:history="1">
        <w:r w:rsidRPr="009840FF">
          <w:rPr>
            <w:rStyle w:val="a4"/>
            <w:color w:val="000000"/>
            <w:sz w:val="28"/>
            <w:u w:val="none"/>
          </w:rPr>
          <w:t>императрицей Елизаветой Петровной</w:t>
        </w:r>
      </w:hyperlink>
      <w:r w:rsidRPr="005447D0">
        <w:rPr>
          <w:color w:val="000000"/>
          <w:sz w:val="28"/>
        </w:rPr>
        <w:t xml:space="preserve"> наследником русского престола. </w:t>
      </w:r>
      <w:r w:rsidRPr="00984DFB">
        <w:rPr>
          <w:color w:val="000000"/>
          <w:sz w:val="28"/>
        </w:rPr>
        <w:t>Будущего императора крестили по православному обычаю под именем Петра Федоровича и пожаловали ему титул Благоверного Великого Князя, а в 1745 году женили на принцессе Ангальт-Цербстской, будущей императрице Екатерине II.</w:t>
      </w:r>
    </w:p>
    <w:p w14:paraId="70726B9A" w14:textId="00D4D960" w:rsidR="009840FF" w:rsidRDefault="009840FF" w:rsidP="009840FF">
      <w:pPr>
        <w:pStyle w:val="a3"/>
        <w:shd w:val="clear" w:color="auto" w:fill="FFFFFF"/>
        <w:spacing w:before="330" w:beforeAutospacing="0" w:after="0" w:afterAutospacing="0"/>
        <w:ind w:firstLine="709"/>
        <w:contextualSpacing/>
        <w:rPr>
          <w:color w:val="000000"/>
          <w:sz w:val="28"/>
        </w:rPr>
      </w:pPr>
      <w:r w:rsidRPr="005447D0">
        <w:rPr>
          <w:color w:val="000000"/>
          <w:sz w:val="28"/>
        </w:rPr>
        <w:t>Идеалом великого князя Петра был Фридрих II. Как голштинский герцог, Петр являлся вассалом Фридриха II. Многие опасались, что он будет «вассалом» прусского короля, заняв российский трон.</w:t>
      </w:r>
    </w:p>
    <w:p w14:paraId="0E20CB7C" w14:textId="77777777" w:rsidR="00880798" w:rsidRDefault="00880798" w:rsidP="00880798">
      <w:pPr>
        <w:pStyle w:val="a3"/>
        <w:shd w:val="clear" w:color="auto" w:fill="FFFFFF"/>
        <w:spacing w:before="330" w:beforeAutospacing="0" w:after="0" w:afterAutospacing="0"/>
        <w:ind w:firstLine="709"/>
        <w:contextualSpacing/>
        <w:rPr>
          <w:color w:val="000000"/>
          <w:sz w:val="28"/>
        </w:rPr>
      </w:pPr>
    </w:p>
    <w:p w14:paraId="2BD929C0" w14:textId="77763D76" w:rsidR="00880798" w:rsidRPr="005447D0" w:rsidRDefault="00880798" w:rsidP="00880798">
      <w:pPr>
        <w:pStyle w:val="a3"/>
        <w:shd w:val="clear" w:color="auto" w:fill="FFFFFF"/>
        <w:spacing w:before="330" w:beforeAutospacing="0" w:after="0" w:afterAutospacing="0"/>
        <w:ind w:firstLine="709"/>
        <w:contextualSpacing/>
        <w:rPr>
          <w:color w:val="000000"/>
          <w:sz w:val="28"/>
        </w:rPr>
      </w:pPr>
      <w:r w:rsidRPr="005447D0">
        <w:rPr>
          <w:color w:val="000000"/>
          <w:sz w:val="28"/>
        </w:rPr>
        <w:t xml:space="preserve">Петр </w:t>
      </w:r>
      <w:r w:rsidRPr="005447D0">
        <w:rPr>
          <w:color w:val="000000"/>
          <w:sz w:val="28"/>
          <w:lang w:val="en-US"/>
        </w:rPr>
        <w:t>III</w:t>
      </w:r>
      <w:r w:rsidRPr="005447D0">
        <w:rPr>
          <w:color w:val="000000"/>
          <w:sz w:val="28"/>
        </w:rPr>
        <w:t>. Мать – старшая дочь </w:t>
      </w:r>
      <w:hyperlink r:id="rId8" w:history="1">
        <w:r w:rsidRPr="009840FF">
          <w:rPr>
            <w:rStyle w:val="a4"/>
            <w:color w:val="000000"/>
            <w:sz w:val="28"/>
            <w:u w:val="none"/>
          </w:rPr>
          <w:t>Петра I</w:t>
        </w:r>
      </w:hyperlink>
      <w:r w:rsidRPr="005447D0">
        <w:rPr>
          <w:sz w:val="28"/>
        </w:rPr>
        <w:t xml:space="preserve"> </w:t>
      </w:r>
      <w:r w:rsidRPr="005447D0">
        <w:rPr>
          <w:color w:val="000000"/>
          <w:sz w:val="28"/>
        </w:rPr>
        <w:t>Анна,</w:t>
      </w:r>
      <w:r w:rsidRPr="005447D0">
        <w:rPr>
          <w:sz w:val="28"/>
        </w:rPr>
        <w:t xml:space="preserve"> </w:t>
      </w:r>
      <w:r w:rsidRPr="005447D0">
        <w:rPr>
          <w:color w:val="000000"/>
          <w:sz w:val="28"/>
        </w:rPr>
        <w:t xml:space="preserve">отец – герцог Гольштейн </w:t>
      </w:r>
      <w:proofErr w:type="spellStart"/>
      <w:r w:rsidRPr="005447D0">
        <w:rPr>
          <w:color w:val="000000"/>
          <w:sz w:val="28"/>
        </w:rPr>
        <w:t>Готторпский</w:t>
      </w:r>
      <w:proofErr w:type="spellEnd"/>
      <w:r w:rsidRPr="005447D0">
        <w:rPr>
          <w:color w:val="000000"/>
          <w:sz w:val="28"/>
        </w:rPr>
        <w:t xml:space="preserve"> Карл Фридрих, племянник шведского короля Карла XII. Таким образом, Петр III приходился внуком двум государям и мог являться претендентом и на русский, и на шведский престолы. До принятия православия его звали Карл Петр Ульрих. Почти сразу после рождения он потерял мать, в малолетстве остался без отца и занял отцовский голштинский престол.</w:t>
      </w:r>
    </w:p>
    <w:p w14:paraId="452368FA" w14:textId="77777777" w:rsidR="00880798" w:rsidRPr="00984DFB" w:rsidRDefault="00880798" w:rsidP="00880798">
      <w:pPr>
        <w:pStyle w:val="a3"/>
        <w:shd w:val="clear" w:color="auto" w:fill="FFFFFF"/>
        <w:spacing w:before="330" w:beforeAutospacing="0" w:after="0" w:afterAutospacing="0"/>
        <w:ind w:firstLine="709"/>
        <w:contextualSpacing/>
        <w:rPr>
          <w:color w:val="000000"/>
          <w:sz w:val="28"/>
        </w:rPr>
      </w:pPr>
      <w:r w:rsidRPr="005447D0">
        <w:rPr>
          <w:color w:val="000000"/>
          <w:sz w:val="28"/>
        </w:rPr>
        <w:t>Воспитывали мало</w:t>
      </w:r>
      <w:r w:rsidRPr="009840FF">
        <w:rPr>
          <w:color w:val="000000"/>
          <w:sz w:val="28"/>
        </w:rPr>
        <w:t>летнего голштинского герцога на редкость бездарно. Основным педагогическим средством были розги. Это сказалось негативно на мальчике, чьи способности от природы, как считается, были ограничены. В 1741 году, после смерти Ульрики Элеоноры, он </w:t>
      </w:r>
      <w:hyperlink r:id="rId9" w:tgtFrame="_blank" w:history="1">
        <w:r w:rsidRPr="009840FF">
          <w:rPr>
            <w:rStyle w:val="a4"/>
            <w:color w:val="000000"/>
            <w:sz w:val="28"/>
            <w:u w:val="none"/>
          </w:rPr>
          <w:t>был избран преемником</w:t>
        </w:r>
      </w:hyperlink>
      <w:r w:rsidRPr="009840FF">
        <w:rPr>
          <w:color w:val="000000"/>
          <w:sz w:val="28"/>
        </w:rPr>
        <w:t xml:space="preserve"> ее мужа короля Швеции </w:t>
      </w:r>
      <w:proofErr w:type="spellStart"/>
      <w:r w:rsidRPr="009840FF">
        <w:rPr>
          <w:color w:val="000000"/>
          <w:sz w:val="28"/>
        </w:rPr>
        <w:t>Фредрика</w:t>
      </w:r>
      <w:proofErr w:type="spellEnd"/>
      <w:r w:rsidRPr="009840FF">
        <w:rPr>
          <w:color w:val="000000"/>
          <w:sz w:val="28"/>
        </w:rPr>
        <w:t xml:space="preserve"> </w:t>
      </w:r>
      <w:r w:rsidRPr="009840FF">
        <w:rPr>
          <w:color w:val="000000"/>
          <w:sz w:val="28"/>
          <w:lang w:val="en-US"/>
        </w:rPr>
        <w:t>I</w:t>
      </w:r>
      <w:r w:rsidRPr="009840FF">
        <w:rPr>
          <w:color w:val="000000"/>
          <w:sz w:val="28"/>
        </w:rPr>
        <w:t>. Но в 1742 году Петр был привезен в Россию и объявлен своей теткой </w:t>
      </w:r>
      <w:hyperlink r:id="rId10" w:tgtFrame="_blank" w:history="1">
        <w:r w:rsidRPr="009840FF">
          <w:rPr>
            <w:rStyle w:val="a4"/>
            <w:color w:val="000000"/>
            <w:sz w:val="28"/>
            <w:u w:val="none"/>
          </w:rPr>
          <w:t>императрицей Елизаветой Петровной</w:t>
        </w:r>
      </w:hyperlink>
      <w:r w:rsidRPr="005447D0">
        <w:rPr>
          <w:color w:val="000000"/>
          <w:sz w:val="28"/>
        </w:rPr>
        <w:t xml:space="preserve"> наследником русского престола. </w:t>
      </w:r>
      <w:r w:rsidRPr="00984DFB">
        <w:rPr>
          <w:color w:val="000000"/>
          <w:sz w:val="28"/>
        </w:rPr>
        <w:t>Будущего императора крестили по православному обычаю под именем Петра Федоровича и пожаловали ему титул Благоверного Великого Князя, а в 1745 году женили на принцессе Ангальт-Цербстской, будущей императрице Екатерине II.</w:t>
      </w:r>
    </w:p>
    <w:p w14:paraId="7A7F0F2D" w14:textId="77777777" w:rsidR="00880798" w:rsidRPr="005447D0" w:rsidRDefault="00880798" w:rsidP="00880798">
      <w:pPr>
        <w:pStyle w:val="a3"/>
        <w:shd w:val="clear" w:color="auto" w:fill="FFFFFF"/>
        <w:spacing w:before="330" w:beforeAutospacing="0" w:after="0" w:afterAutospacing="0"/>
        <w:ind w:firstLine="709"/>
        <w:contextualSpacing/>
        <w:rPr>
          <w:color w:val="000000"/>
          <w:sz w:val="28"/>
        </w:rPr>
      </w:pPr>
      <w:r w:rsidRPr="005447D0">
        <w:rPr>
          <w:color w:val="000000"/>
          <w:sz w:val="28"/>
        </w:rPr>
        <w:t>Идеалом великого князя Петра был Фридрих II. Как голштинский герцог, Петр являлся вассалом Фридриха II. Многие опасались, что он будет «вассалом» прусского короля, заняв российский трон.</w:t>
      </w:r>
    </w:p>
    <w:p w14:paraId="00A3ED74" w14:textId="77777777" w:rsidR="00880798" w:rsidRPr="005447D0" w:rsidRDefault="00880798" w:rsidP="009840FF">
      <w:pPr>
        <w:pStyle w:val="a3"/>
        <w:shd w:val="clear" w:color="auto" w:fill="FFFFFF"/>
        <w:spacing w:before="330" w:beforeAutospacing="0" w:after="0" w:afterAutospacing="0"/>
        <w:ind w:firstLine="709"/>
        <w:contextualSpacing/>
        <w:rPr>
          <w:color w:val="000000"/>
          <w:sz w:val="28"/>
        </w:rPr>
      </w:pPr>
    </w:p>
    <w:p w14:paraId="4C93C715" w14:textId="77777777" w:rsidR="009840FF" w:rsidRPr="00F8504C" w:rsidRDefault="009840FF">
      <w:pPr>
        <w:rPr>
          <w:rFonts w:ascii="Times New Roman" w:hAnsi="Times New Roman" w:cs="Times New Roman"/>
          <w:sz w:val="24"/>
          <w:szCs w:val="24"/>
        </w:rPr>
      </w:pPr>
    </w:p>
    <w:sectPr w:rsidR="009840FF" w:rsidRPr="00F8504C" w:rsidSect="00880798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B57"/>
    <w:rsid w:val="00021E0C"/>
    <w:rsid w:val="00120A3F"/>
    <w:rsid w:val="001A7275"/>
    <w:rsid w:val="002B56F1"/>
    <w:rsid w:val="00532B57"/>
    <w:rsid w:val="005873B8"/>
    <w:rsid w:val="00720998"/>
    <w:rsid w:val="0073401C"/>
    <w:rsid w:val="00880798"/>
    <w:rsid w:val="009840FF"/>
    <w:rsid w:val="00C36C30"/>
    <w:rsid w:val="00C6718E"/>
    <w:rsid w:val="00EA5729"/>
    <w:rsid w:val="00F8504C"/>
    <w:rsid w:val="00FD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5318B"/>
  <w15:chartTrackingRefBased/>
  <w15:docId w15:val="{4CE74FE2-9A8C-4F80-AF58-6A93182B1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4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9840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0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istrf.ru/lichnosti/biografii/p/pietr-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ia.ru/history_spravki/20130617/940940862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ulex.ru/01160322.ht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histrf.ru/lichnosti/biografii/p/pietr-i" TargetMode="External"/><Relationship Id="rId10" Type="http://schemas.openxmlformats.org/officeDocument/2006/relationships/hyperlink" Target="http://ria.ru/history_spravki/20130617/94094086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lex.ru/01160322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CAA4F-5163-4D2D-A925-B401B4E88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Сазонова</dc:creator>
  <cp:keywords/>
  <dc:description/>
  <cp:lastModifiedBy>Вера Сазонова</cp:lastModifiedBy>
  <cp:revision>7</cp:revision>
  <dcterms:created xsi:type="dcterms:W3CDTF">2019-02-24T04:21:00Z</dcterms:created>
  <dcterms:modified xsi:type="dcterms:W3CDTF">2019-02-24T14:12:00Z</dcterms:modified>
</cp:coreProperties>
</file>